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E54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4D4AD7">
        <w:rPr>
          <w:sz w:val="28"/>
        </w:rPr>
        <w:t>90</w:t>
      </w:r>
      <w:r w:rsidR="00294A3E">
        <w:rPr>
          <w:sz w:val="28"/>
        </w:rPr>
        <w:t>3</w:t>
      </w:r>
      <w:r>
        <w:rPr>
          <w:sz w:val="28"/>
        </w:rPr>
        <w:t>-220</w:t>
      </w:r>
      <w:r w:rsidR="00A241C4">
        <w:rPr>
          <w:sz w:val="28"/>
        </w:rPr>
        <w:t>3</w:t>
      </w:r>
      <w:r>
        <w:rPr>
          <w:sz w:val="28"/>
        </w:rPr>
        <w:t>/202</w:t>
      </w:r>
      <w:r w:rsidR="00841370">
        <w:rPr>
          <w:sz w:val="28"/>
        </w:rPr>
        <w:t>5</w:t>
      </w:r>
    </w:p>
    <w:p w:rsidR="00D40E54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3676F1" w:rsidR="003676F1">
        <w:rPr>
          <w:sz w:val="28"/>
        </w:rPr>
        <w:t>86MS0054-01-2025-004547-94</w:t>
      </w:r>
    </w:p>
    <w:p w:rsidR="00D40E54">
      <w:pPr>
        <w:ind w:firstLine="709"/>
        <w:jc w:val="center"/>
        <w:rPr>
          <w:sz w:val="28"/>
        </w:rPr>
      </w:pP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0E54">
      <w:pPr>
        <w:ind w:firstLine="709"/>
        <w:jc w:val="center"/>
        <w:rPr>
          <w:sz w:val="28"/>
        </w:rPr>
      </w:pPr>
    </w:p>
    <w:p w:rsidR="00D40E54">
      <w:pPr>
        <w:rPr>
          <w:sz w:val="28"/>
        </w:rPr>
      </w:pPr>
      <w:r>
        <w:rPr>
          <w:sz w:val="28"/>
        </w:rPr>
        <w:t>22</w:t>
      </w:r>
      <w:r w:rsidR="007E2E53">
        <w:rPr>
          <w:sz w:val="28"/>
        </w:rPr>
        <w:t xml:space="preserve"> ию</w:t>
      </w:r>
      <w:r w:rsidR="00A241C4">
        <w:rPr>
          <w:sz w:val="28"/>
        </w:rPr>
        <w:t>л</w:t>
      </w:r>
      <w:r w:rsidR="007E2E53">
        <w:rPr>
          <w:sz w:val="28"/>
        </w:rPr>
        <w:t>я</w:t>
      </w:r>
      <w:r w:rsidR="00841370">
        <w:rPr>
          <w:sz w:val="28"/>
        </w:rPr>
        <w:t xml:space="preserve"> 2025</w:t>
      </w:r>
      <w:r w:rsidR="00163EAF">
        <w:rPr>
          <w:sz w:val="28"/>
        </w:rPr>
        <w:t xml:space="preserve"> года                                                         г.Нягань ХМАО-Югры </w:t>
      </w:r>
    </w:p>
    <w:p w:rsidR="00D40E54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A241C4" w:rsidRPr="00A241C4" w:rsidP="00A241C4">
      <w:pPr>
        <w:pStyle w:val="BodyTextIndent"/>
        <w:ind w:firstLine="709"/>
        <w:jc w:val="both"/>
        <w:rPr>
          <w:sz w:val="28"/>
        </w:rPr>
      </w:pPr>
      <w:r w:rsidRPr="00A241C4">
        <w:rPr>
          <w:sz w:val="28"/>
        </w:rPr>
        <w:t xml:space="preserve">Мировой судья судебного участка №1 Няганского </w:t>
      </w:r>
      <w:r w:rsidRPr="00A241C4">
        <w:rPr>
          <w:sz w:val="28"/>
        </w:rPr>
        <w:t>судебного района Ханты-Мансийского автономного округа - Югры Волкова Л.Г., 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4F6D5F" w:rsidP="00A241C4">
      <w:pPr>
        <w:pStyle w:val="BodyTextIndent"/>
        <w:ind w:firstLine="709"/>
        <w:jc w:val="both"/>
        <w:rPr>
          <w:sz w:val="28"/>
        </w:rPr>
      </w:pPr>
      <w:r w:rsidRPr="00A241C4">
        <w:rPr>
          <w:sz w:val="28"/>
        </w:rPr>
        <w:t xml:space="preserve">рассмотрев дело об административном правонарушении </w:t>
      </w:r>
      <w:r w:rsidRPr="00A241C4">
        <w:rPr>
          <w:sz w:val="28"/>
        </w:rPr>
        <w:t xml:space="preserve">в отношении </w:t>
      </w:r>
      <w:r w:rsidRPr="004D4AD7" w:rsidR="004D4AD7">
        <w:rPr>
          <w:sz w:val="28"/>
        </w:rPr>
        <w:t xml:space="preserve">Манжелея Андрея Викторовича, </w:t>
      </w:r>
      <w:r w:rsidR="00B165AB">
        <w:rPr>
          <w:sz w:val="28"/>
        </w:rPr>
        <w:t>*</w:t>
      </w:r>
      <w:r w:rsidRPr="004D4AD7" w:rsidR="004D4AD7">
        <w:rPr>
          <w:sz w:val="28"/>
        </w:rPr>
        <w:t xml:space="preserve"> года рождения, уроженца </w:t>
      </w:r>
      <w:r w:rsidR="00B165AB">
        <w:rPr>
          <w:sz w:val="28"/>
        </w:rPr>
        <w:t>*</w:t>
      </w:r>
      <w:r w:rsidRPr="004D4AD7" w:rsidR="004D4AD7">
        <w:rPr>
          <w:sz w:val="28"/>
        </w:rPr>
        <w:t xml:space="preserve"> гражданина Российской Федерации, пас</w:t>
      </w:r>
      <w:r w:rsidR="00A806D8">
        <w:rPr>
          <w:sz w:val="28"/>
        </w:rPr>
        <w:t xml:space="preserve">порт </w:t>
      </w:r>
      <w:r w:rsidR="00B165AB">
        <w:rPr>
          <w:sz w:val="28"/>
        </w:rPr>
        <w:t>*</w:t>
      </w:r>
      <w:r w:rsidRPr="004D4AD7" w:rsidR="004D4AD7">
        <w:rPr>
          <w:sz w:val="28"/>
        </w:rPr>
        <w:t>, работающего генеральным директором общества с ограниченной ответственностью «Спец-Строй», проживающего по адресу: ХМАО-Югра</w:t>
      </w:r>
      <w:r w:rsidR="00B165AB">
        <w:rPr>
          <w:sz w:val="28"/>
        </w:rPr>
        <w:t>*</w:t>
      </w:r>
    </w:p>
    <w:p w:rsidR="00D40E54">
      <w:pPr>
        <w:pStyle w:val="a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</w:t>
      </w:r>
      <w:r>
        <w:rPr>
          <w:rFonts w:ascii="Times New Roman" w:hAnsi="Times New Roman"/>
          <w:sz w:val="28"/>
        </w:rPr>
        <w:t>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0E54">
      <w:pPr>
        <w:ind w:firstLine="709"/>
        <w:jc w:val="both"/>
        <w:rPr>
          <w:sz w:val="28"/>
        </w:rPr>
      </w:pPr>
    </w:p>
    <w:p w:rsidR="00D40E54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0E54">
      <w:pPr>
        <w:ind w:firstLine="709"/>
        <w:jc w:val="center"/>
        <w:rPr>
          <w:sz w:val="28"/>
        </w:rPr>
      </w:pPr>
    </w:p>
    <w:p w:rsidR="00236A35" w:rsidRPr="00236A35" w:rsidP="00236A35">
      <w:pPr>
        <w:ind w:right="282" w:firstLine="567"/>
        <w:jc w:val="both"/>
        <w:rPr>
          <w:sz w:val="28"/>
        </w:rPr>
      </w:pPr>
      <w:r w:rsidRPr="00236A35">
        <w:rPr>
          <w:spacing w:val="-2"/>
          <w:sz w:val="28"/>
        </w:rPr>
        <w:t xml:space="preserve">26 </w:t>
      </w:r>
      <w:r w:rsidR="00294A3E">
        <w:rPr>
          <w:spacing w:val="-2"/>
          <w:sz w:val="28"/>
        </w:rPr>
        <w:t>апреля</w:t>
      </w:r>
      <w:r w:rsidR="007E2E53">
        <w:rPr>
          <w:spacing w:val="-2"/>
          <w:sz w:val="28"/>
        </w:rPr>
        <w:t xml:space="preserve"> 2025</w:t>
      </w:r>
      <w:r w:rsidRPr="00236A35">
        <w:rPr>
          <w:spacing w:val="-2"/>
          <w:sz w:val="28"/>
        </w:rPr>
        <w:t xml:space="preserve"> года </w:t>
      </w:r>
      <w:r w:rsidRPr="004D4AD7" w:rsidR="004D4AD7">
        <w:rPr>
          <w:spacing w:val="-2"/>
          <w:sz w:val="28"/>
        </w:rPr>
        <w:t>Манжелей А.В., являясь должностным лицом – генеральным директором ООО «Спец-Строй», зарегистрированного по адресу: ХМАО-Югра, г.Нягань, 3 мкр-он, дом 20, квартира 80</w:t>
      </w:r>
      <w:r w:rsidRPr="00236A35">
        <w:rPr>
          <w:sz w:val="28"/>
        </w:rPr>
        <w:t>,</w:t>
      </w:r>
      <w:r w:rsidRPr="00236A35">
        <w:rPr>
          <w:color w:val="FF0000"/>
          <w:sz w:val="28"/>
        </w:rPr>
        <w:t xml:space="preserve"> не</w:t>
      </w:r>
      <w:r w:rsidRPr="00236A35">
        <w:rPr>
          <w:sz w:val="28"/>
        </w:rPr>
        <w:t xml:space="preserve"> представил в Межрайонную инспекцию Федеральной налоговой службы России № 2 по Ханты-Мансийскому автономному округу-Югре налоговую декларацию </w:t>
      </w:r>
      <w:r w:rsidRPr="00236A35">
        <w:rPr>
          <w:sz w:val="28"/>
        </w:rPr>
        <w:t xml:space="preserve">по налогу на прибыль организаций за </w:t>
      </w:r>
      <w:r w:rsidR="00294A3E">
        <w:rPr>
          <w:sz w:val="28"/>
        </w:rPr>
        <w:t>3 месяца 2025</w:t>
      </w:r>
      <w:r w:rsidRPr="00236A35">
        <w:rPr>
          <w:sz w:val="28"/>
        </w:rPr>
        <w:t xml:space="preserve"> года.</w:t>
      </w:r>
    </w:p>
    <w:p w:rsidR="004D4AD7" w:rsidRPr="004D4AD7" w:rsidP="004D4AD7">
      <w:pPr>
        <w:ind w:right="282" w:firstLine="567"/>
        <w:jc w:val="both"/>
        <w:rPr>
          <w:sz w:val="28"/>
        </w:rPr>
      </w:pPr>
      <w:r w:rsidRPr="004D4AD7">
        <w:rPr>
          <w:sz w:val="28"/>
        </w:rPr>
        <w:t>Должностное лицо Манжелей А.В., 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</w:t>
      </w:r>
      <w:r w:rsidRPr="004D4AD7">
        <w:rPr>
          <w:sz w:val="28"/>
        </w:rPr>
        <w:t>алах дела имеются.</w:t>
      </w:r>
    </w:p>
    <w:p w:rsidR="00236A35" w:rsidRPr="00236A35" w:rsidP="004D4AD7">
      <w:pPr>
        <w:ind w:right="282" w:firstLine="567"/>
        <w:jc w:val="both"/>
        <w:rPr>
          <w:sz w:val="28"/>
        </w:rPr>
      </w:pPr>
      <w:r w:rsidRPr="004D4AD7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</w:t>
      </w:r>
      <w:r w:rsidRPr="004D4AD7">
        <w:rPr>
          <w:sz w:val="28"/>
        </w:rPr>
        <w:t>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Манжелея А.В</w:t>
      </w:r>
      <w:r w:rsidRPr="00236A35">
        <w:rPr>
          <w:sz w:val="28"/>
        </w:rPr>
        <w:t>.</w:t>
      </w:r>
    </w:p>
    <w:p w:rsidR="00236A35" w:rsidRPr="00236A35" w:rsidP="00236A35">
      <w:pPr>
        <w:ind w:right="282" w:firstLine="567"/>
        <w:jc w:val="both"/>
        <w:rPr>
          <w:sz w:val="28"/>
        </w:rPr>
      </w:pPr>
      <w:r w:rsidRPr="00236A35">
        <w:rPr>
          <w:sz w:val="28"/>
        </w:rPr>
        <w:t>Исследовав материалы дела, мировой судья находит ви</w:t>
      </w:r>
      <w:r w:rsidRPr="00236A35">
        <w:rPr>
          <w:sz w:val="28"/>
        </w:rPr>
        <w:t xml:space="preserve">ну должностного лица </w:t>
      </w:r>
      <w:r w:rsidR="004D4AD7">
        <w:rPr>
          <w:sz w:val="28"/>
        </w:rPr>
        <w:t>Манжелея А.В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 xml:space="preserve">в совершении административного правонарушения, предусмотренного статьей 15.5 Кодекса Российской </w:t>
      </w:r>
      <w:r w:rsidRPr="00236A35">
        <w:rPr>
          <w:sz w:val="28"/>
        </w:rPr>
        <w:t>Федерации об административных правонарушениях, установленной по следующим основаниям.</w:t>
      </w:r>
    </w:p>
    <w:p w:rsidR="00294A3E" w:rsidRPr="00294A3E" w:rsidP="00294A3E">
      <w:pPr>
        <w:tabs>
          <w:tab w:val="left" w:pos="9498"/>
        </w:tabs>
        <w:ind w:right="282" w:firstLine="567"/>
        <w:jc w:val="both"/>
        <w:rPr>
          <w:sz w:val="28"/>
        </w:rPr>
      </w:pPr>
      <w:r w:rsidRPr="00294A3E">
        <w:rPr>
          <w:sz w:val="28"/>
        </w:rPr>
        <w:t xml:space="preserve">В соответствии с пунктом 1 статьи 23 </w:t>
      </w:r>
      <w:r w:rsidRPr="00294A3E">
        <w:rPr>
          <w:sz w:val="28"/>
        </w:rPr>
        <w:t>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94A3E" w:rsidRPr="00294A3E" w:rsidP="00294A3E">
      <w:pPr>
        <w:tabs>
          <w:tab w:val="left" w:pos="9498"/>
        </w:tabs>
        <w:ind w:right="282" w:firstLine="567"/>
        <w:jc w:val="both"/>
        <w:rPr>
          <w:sz w:val="28"/>
        </w:rPr>
      </w:pPr>
      <w:r w:rsidRPr="00294A3E">
        <w:rPr>
          <w:sz w:val="28"/>
        </w:rPr>
        <w:t>В силу пункт</w:t>
      </w:r>
      <w:r w:rsidRPr="00294A3E">
        <w:rPr>
          <w:sz w:val="28"/>
        </w:rPr>
        <w:t xml:space="preserve">а 1 статьи 285 Налогового кодекса Российской Федерации налоговым периодом по налогу признается календарный год. Отчетными периодами в соответствии с пунктом 2 статьи 285 Налогового кодекса Российской Федерации признаются первый квартал, полугодие и девять </w:t>
      </w:r>
      <w:r w:rsidRPr="00294A3E">
        <w:rPr>
          <w:sz w:val="28"/>
        </w:rPr>
        <w:t>месяцев календарного года.</w:t>
      </w:r>
    </w:p>
    <w:p w:rsidR="00236A35" w:rsidRPr="00236A35" w:rsidP="00294A3E">
      <w:pPr>
        <w:tabs>
          <w:tab w:val="left" w:pos="9498"/>
        </w:tabs>
        <w:ind w:right="282" w:firstLine="567"/>
        <w:jc w:val="both"/>
        <w:rPr>
          <w:sz w:val="28"/>
        </w:rPr>
      </w:pPr>
      <w:r w:rsidRPr="00294A3E">
        <w:rPr>
          <w:sz w:val="28"/>
        </w:rPr>
        <w:t>В соответствии с пунктом 3 статьи 289 Налогового кодекса Российской Федерации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</w:t>
      </w:r>
      <w:r w:rsidRPr="00294A3E">
        <w:rPr>
          <w:sz w:val="28"/>
        </w:rPr>
        <w:t>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</w:t>
      </w:r>
      <w:r w:rsidRPr="00294A3E">
        <w:rPr>
          <w:sz w:val="28"/>
        </w:rPr>
        <w:t>рого производится исчисление авансового платежа</w:t>
      </w:r>
      <w:r w:rsidRPr="00236A35">
        <w:rPr>
          <w:sz w:val="28"/>
        </w:rPr>
        <w:t>.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Таким образом, налоговая декларация по налогу на прибыль организаций за </w:t>
      </w:r>
      <w:r w:rsidR="00294A3E">
        <w:rPr>
          <w:sz w:val="28"/>
        </w:rPr>
        <w:t>3 месяца 2025</w:t>
      </w:r>
      <w:r w:rsidRPr="00236A35"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A241C4">
        <w:rPr>
          <w:sz w:val="28"/>
        </w:rPr>
        <w:t>ООО «</w:t>
      </w:r>
      <w:r w:rsidR="004D4AD7">
        <w:rPr>
          <w:sz w:val="28"/>
        </w:rPr>
        <w:t>СПЕЦ-СТРОЙ</w:t>
      </w:r>
      <w:r w:rsidR="00A241C4">
        <w:rPr>
          <w:sz w:val="28"/>
        </w:rPr>
        <w:t>»</w:t>
      </w:r>
      <w:r w:rsidRPr="00236A35">
        <w:rPr>
          <w:sz w:val="28"/>
        </w:rPr>
        <w:t xml:space="preserve"> в Межрайонную ИФНС России №2 </w:t>
      </w:r>
      <w:r w:rsidRPr="00236A35">
        <w:rPr>
          <w:sz w:val="28"/>
        </w:rPr>
        <w:t xml:space="preserve">по ХМАО-Югре не позднее </w:t>
      </w:r>
      <w:r w:rsidRPr="00236A35">
        <w:rPr>
          <w:color w:val="FF0000"/>
          <w:sz w:val="28"/>
        </w:rPr>
        <w:t xml:space="preserve">25 </w:t>
      </w:r>
      <w:r w:rsidR="00294A3E">
        <w:rPr>
          <w:color w:val="FF0000"/>
          <w:sz w:val="28"/>
        </w:rPr>
        <w:t>апреля</w:t>
      </w:r>
      <w:r w:rsidR="00D666E8">
        <w:rPr>
          <w:color w:val="FF0000"/>
          <w:sz w:val="28"/>
        </w:rPr>
        <w:t xml:space="preserve"> </w:t>
      </w:r>
      <w:r w:rsidR="007E2E53">
        <w:rPr>
          <w:color w:val="FF0000"/>
          <w:sz w:val="28"/>
        </w:rPr>
        <w:t>2025</w:t>
      </w:r>
      <w:r w:rsidRPr="00236A35">
        <w:rPr>
          <w:sz w:val="28"/>
        </w:rPr>
        <w:t xml:space="preserve"> года. В нарушение этого, налогоплательщик не представил налоговую декларацию по налогу на прибыль организаций за </w:t>
      </w:r>
      <w:r w:rsidR="00294A3E">
        <w:rPr>
          <w:sz w:val="28"/>
        </w:rPr>
        <w:t>3 месяца 2025</w:t>
      </w:r>
      <w:r w:rsidRPr="00236A35">
        <w:rPr>
          <w:sz w:val="28"/>
        </w:rPr>
        <w:t xml:space="preserve"> года.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236A35">
        <w:rPr>
          <w:sz w:val="28"/>
        </w:rPr>
        <w:t xml:space="preserve">Как следует из выписки из единого государственного реестра юридических лиц, </w:t>
      </w:r>
      <w:r w:rsidR="004D4AD7">
        <w:rPr>
          <w:sz w:val="28"/>
        </w:rPr>
        <w:t>генеральным директором</w:t>
      </w:r>
      <w:r w:rsidRPr="00236A35">
        <w:rPr>
          <w:sz w:val="28"/>
        </w:rPr>
        <w:t xml:space="preserve"> </w:t>
      </w:r>
      <w:r w:rsidR="00A241C4">
        <w:rPr>
          <w:sz w:val="28"/>
        </w:rPr>
        <w:t>ООО «</w:t>
      </w:r>
      <w:r w:rsidR="004D4AD7">
        <w:rPr>
          <w:sz w:val="28"/>
        </w:rPr>
        <w:t>СПЕЦ-СТРОЙ</w:t>
      </w:r>
      <w:r w:rsidR="00A241C4">
        <w:rPr>
          <w:sz w:val="28"/>
        </w:rPr>
        <w:t>»</w:t>
      </w:r>
      <w:r w:rsidRPr="00236A35">
        <w:rPr>
          <w:sz w:val="28"/>
        </w:rPr>
        <w:t xml:space="preserve"> является </w:t>
      </w:r>
      <w:r w:rsidR="004D4AD7">
        <w:rPr>
          <w:sz w:val="28"/>
        </w:rPr>
        <w:t>Манжелей А.В</w:t>
      </w:r>
      <w:r w:rsidRPr="00236A35"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4D4AD7">
        <w:rPr>
          <w:sz w:val="28"/>
        </w:rPr>
        <w:t>Манжелей А.В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 xml:space="preserve">Соответственно, </w:t>
      </w:r>
      <w:r w:rsidR="004D4AD7">
        <w:rPr>
          <w:sz w:val="28"/>
        </w:rPr>
        <w:t>Манжелей А.В</w:t>
      </w:r>
      <w:r w:rsidRPr="00236A35"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на прибыль организаций за </w:t>
      </w:r>
      <w:r w:rsidR="00294A3E">
        <w:rPr>
          <w:sz w:val="28"/>
        </w:rPr>
        <w:t>3 месяца 2025</w:t>
      </w:r>
      <w:r w:rsidRPr="00236A35">
        <w:rPr>
          <w:sz w:val="28"/>
        </w:rPr>
        <w:t xml:space="preserve"> года.    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 xml:space="preserve">Вина должностного лица </w:t>
      </w:r>
      <w:r w:rsidR="004D4AD7">
        <w:rPr>
          <w:sz w:val="28"/>
        </w:rPr>
        <w:t>Манжелея А.В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t xml:space="preserve">- </w:t>
      </w:r>
      <w:r w:rsidRPr="00236A35">
        <w:rPr>
          <w:sz w:val="28"/>
        </w:rPr>
        <w:t xml:space="preserve">протоколом об </w:t>
      </w:r>
      <w:r>
        <w:rPr>
          <w:sz w:val="28"/>
        </w:rPr>
        <w:t xml:space="preserve">административном </w:t>
      </w:r>
      <w:r>
        <w:rPr>
          <w:sz w:val="28"/>
        </w:rPr>
        <w:t>правонарушении</w:t>
      </w:r>
      <w:r w:rsidRPr="00236A35">
        <w:rPr>
          <w:sz w:val="28"/>
        </w:rPr>
        <w:t xml:space="preserve"> № </w:t>
      </w:r>
      <w:r w:rsidR="004D4AD7">
        <w:rPr>
          <w:sz w:val="28"/>
        </w:rPr>
        <w:t>167</w:t>
      </w:r>
      <w:r w:rsidR="00294A3E">
        <w:rPr>
          <w:sz w:val="28"/>
        </w:rPr>
        <w:t>1</w:t>
      </w:r>
      <w:r w:rsidRPr="00236A35">
        <w:rPr>
          <w:sz w:val="28"/>
        </w:rPr>
        <w:t xml:space="preserve">Ю от </w:t>
      </w:r>
      <w:r w:rsidR="00AD5659">
        <w:rPr>
          <w:sz w:val="28"/>
        </w:rPr>
        <w:t xml:space="preserve"> </w:t>
      </w:r>
      <w:r w:rsidR="007E261A">
        <w:rPr>
          <w:sz w:val="28"/>
        </w:rPr>
        <w:t xml:space="preserve">                               </w:t>
      </w:r>
      <w:r w:rsidR="00A241C4">
        <w:rPr>
          <w:sz w:val="28"/>
        </w:rPr>
        <w:t>30</w:t>
      </w:r>
      <w:r w:rsidR="007E2E53">
        <w:rPr>
          <w:sz w:val="28"/>
        </w:rPr>
        <w:t xml:space="preserve"> июня</w:t>
      </w:r>
      <w:r w:rsidR="00841370">
        <w:rPr>
          <w:sz w:val="28"/>
        </w:rPr>
        <w:t xml:space="preserve"> 2025</w:t>
      </w:r>
      <w:r w:rsidRPr="00236A35"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</w:t>
      </w:r>
      <w:r w:rsidRPr="00236A35">
        <w:rPr>
          <w:sz w:val="28"/>
        </w:rPr>
        <w:t xml:space="preserve">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236A35">
        <w:rPr>
          <w:spacing w:val="-1"/>
          <w:sz w:val="28"/>
        </w:rPr>
        <w:t>процессуальные прав</w:t>
      </w:r>
      <w:r w:rsidRPr="00236A35">
        <w:rPr>
          <w:spacing w:val="-1"/>
          <w:sz w:val="28"/>
        </w:rPr>
        <w:t xml:space="preserve">а, предусмотренные статьей 25.1. </w:t>
      </w:r>
      <w:r w:rsidRPr="00236A35">
        <w:rPr>
          <w:sz w:val="28"/>
        </w:rPr>
        <w:t>Кодекса Российской Федерации об административных правонарушениях</w:t>
      </w:r>
      <w:r w:rsidRPr="00236A35">
        <w:rPr>
          <w:spacing w:val="-1"/>
          <w:sz w:val="28"/>
        </w:rPr>
        <w:t xml:space="preserve">, </w:t>
      </w:r>
      <w:r w:rsidR="004D4AD7">
        <w:rPr>
          <w:sz w:val="28"/>
        </w:rPr>
        <w:t>Манжелею А.В</w:t>
      </w:r>
      <w:r w:rsidRPr="00236A35">
        <w:rPr>
          <w:spacing w:val="-1"/>
          <w:sz w:val="28"/>
        </w:rPr>
        <w:t>.</w:t>
      </w:r>
      <w:r w:rsidRPr="00236A35">
        <w:rPr>
          <w:spacing w:val="-2"/>
          <w:sz w:val="28"/>
        </w:rPr>
        <w:t xml:space="preserve"> </w:t>
      </w:r>
      <w:r w:rsidRPr="00236A35">
        <w:rPr>
          <w:spacing w:val="-1"/>
          <w:sz w:val="28"/>
        </w:rPr>
        <w:t xml:space="preserve">разъяснены, </w:t>
      </w:r>
      <w:r w:rsidRPr="00236A35">
        <w:rPr>
          <w:sz w:val="28"/>
        </w:rPr>
        <w:t xml:space="preserve">копия </w:t>
      </w:r>
      <w:r w:rsidRPr="00236A35">
        <w:rPr>
          <w:spacing w:val="-1"/>
          <w:sz w:val="28"/>
        </w:rPr>
        <w:t>протокола е</w:t>
      </w:r>
      <w:r w:rsidR="00A241C4">
        <w:rPr>
          <w:spacing w:val="-1"/>
          <w:sz w:val="28"/>
        </w:rPr>
        <w:t>му</w:t>
      </w:r>
      <w:r w:rsidRPr="00236A35">
        <w:rPr>
          <w:spacing w:val="-1"/>
          <w:sz w:val="28"/>
        </w:rPr>
        <w:t xml:space="preserve"> была направлена посредством почтовой связи, что подтверждается реестром почтовых отправлений</w:t>
      </w:r>
      <w:r w:rsidRPr="00236A35">
        <w:rPr>
          <w:sz w:val="28"/>
        </w:rPr>
        <w:t>;</w:t>
      </w:r>
    </w:p>
    <w:p w:rsidR="00236A35" w:rsidRPr="00236A35" w:rsidP="007E2E53">
      <w:pPr>
        <w:tabs>
          <w:tab w:val="left" w:pos="9354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>- выпиской из рее</w:t>
      </w:r>
      <w:r w:rsidRPr="00236A35">
        <w:rPr>
          <w:sz w:val="28"/>
        </w:rPr>
        <w:t>стра лиц и организаций, не исполнивших обязанность по предоставлению налоговой, бухгалтерской отчетности и расчетов по страховым взносам.</w:t>
      </w:r>
    </w:p>
    <w:p w:rsidR="00236A35" w:rsidRPr="00236A35" w:rsidP="007E2E53">
      <w:pPr>
        <w:tabs>
          <w:tab w:val="left" w:pos="9498"/>
        </w:tabs>
        <w:ind w:right="282" w:firstLine="540"/>
        <w:jc w:val="both"/>
        <w:rPr>
          <w:sz w:val="28"/>
        </w:rPr>
      </w:pPr>
      <w:r w:rsidRPr="00236A35"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</w:t>
      </w:r>
      <w:r w:rsidRPr="00236A35">
        <w:rPr>
          <w:sz w:val="28"/>
        </w:rPr>
        <w:t xml:space="preserve">дерации об административных правонарушениях. </w:t>
      </w:r>
    </w:p>
    <w:p w:rsidR="00236A35" w:rsidRPr="00236A35" w:rsidP="007E2E53">
      <w:pPr>
        <w:tabs>
          <w:tab w:val="left" w:pos="9498"/>
        </w:tabs>
        <w:ind w:right="282" w:firstLine="708"/>
        <w:jc w:val="both"/>
        <w:rPr>
          <w:sz w:val="28"/>
        </w:rPr>
      </w:pPr>
      <w:r w:rsidRPr="00236A35">
        <w:rPr>
          <w:sz w:val="28"/>
        </w:rPr>
        <w:t xml:space="preserve">Действия должностного лица </w:t>
      </w:r>
      <w:r w:rsidR="004D4AD7">
        <w:rPr>
          <w:sz w:val="28"/>
        </w:rPr>
        <w:t>Манжелея А.В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 xml:space="preserve"> мировой </w:t>
      </w:r>
      <w:r w:rsidRPr="00236A35"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</w:t>
      </w:r>
      <w:r w:rsidRPr="00236A35">
        <w:rPr>
          <w:sz w:val="28"/>
        </w:rPr>
        <w:t>рах сроков представления налоговой декларации в налоговый орган по месту учета.</w:t>
      </w:r>
    </w:p>
    <w:p w:rsidR="00236A35" w:rsidRPr="00236A35" w:rsidP="007E2E53">
      <w:pPr>
        <w:tabs>
          <w:tab w:val="left" w:pos="2660"/>
        </w:tabs>
        <w:ind w:right="282" w:firstLine="720"/>
        <w:jc w:val="both"/>
        <w:rPr>
          <w:sz w:val="28"/>
        </w:rPr>
      </w:pPr>
      <w:r w:rsidRPr="00236A35">
        <w:rPr>
          <w:sz w:val="28"/>
        </w:rPr>
        <w:t xml:space="preserve">При назначении административного наказания </w:t>
      </w:r>
      <w:r w:rsidR="004D4AD7">
        <w:rPr>
          <w:sz w:val="28"/>
        </w:rPr>
        <w:t>Манжелею А.В</w:t>
      </w:r>
      <w:r w:rsidRPr="00236A35">
        <w:rPr>
          <w:sz w:val="28"/>
        </w:rPr>
        <w:t>.</w:t>
      </w:r>
      <w:r w:rsidRPr="00236A35">
        <w:rPr>
          <w:spacing w:val="-2"/>
          <w:sz w:val="28"/>
        </w:rPr>
        <w:t>,</w:t>
      </w:r>
      <w:r w:rsidRPr="00236A35">
        <w:rPr>
          <w:sz w:val="28"/>
        </w:rPr>
        <w:t xml:space="preserve"> мировой судья учитывает характер совершенного правонарушения.</w:t>
      </w:r>
    </w:p>
    <w:p w:rsidR="00236A35" w:rsidRPr="00654254" w:rsidP="007E2E53">
      <w:pPr>
        <w:ind w:right="282" w:firstLine="708"/>
        <w:jc w:val="both"/>
        <w:rPr>
          <w:color w:val="auto"/>
          <w:sz w:val="28"/>
        </w:rPr>
      </w:pPr>
      <w:r w:rsidRPr="00236A35">
        <w:rPr>
          <w:sz w:val="28"/>
        </w:rPr>
        <w:t>Обстоятельств, смягчающих либо отягчающих административн</w:t>
      </w:r>
      <w:r w:rsidRPr="00236A35">
        <w:rPr>
          <w:sz w:val="28"/>
        </w:rPr>
        <w:t xml:space="preserve">ую </w:t>
      </w:r>
      <w:r w:rsidRPr="00654254">
        <w:rPr>
          <w:color w:val="auto"/>
          <w:sz w:val="28"/>
        </w:rPr>
        <w:t>ответственность, по делу не установлено.</w:t>
      </w:r>
    </w:p>
    <w:p w:rsidR="00236A35" w:rsidRPr="00236A35" w:rsidP="007E2E53">
      <w:pPr>
        <w:ind w:right="282"/>
        <w:jc w:val="both"/>
        <w:rPr>
          <w:sz w:val="28"/>
        </w:rPr>
      </w:pPr>
      <w:r w:rsidRPr="00654254">
        <w:rPr>
          <w:color w:val="auto"/>
          <w:sz w:val="28"/>
        </w:rPr>
        <w:t xml:space="preserve">          В соответствии со статьей 15.5 Кодекса Российской Федерации об </w:t>
      </w:r>
      <w:r w:rsidRPr="00236A35">
        <w:rPr>
          <w:sz w:val="28"/>
        </w:rPr>
        <w:t xml:space="preserve">административных правонарушениях, нарушение установленных законодательством о налогах и сборах сроков представления налоговой декларации в </w:t>
      </w:r>
      <w:r w:rsidRPr="00236A35">
        <w:rPr>
          <w:sz w:val="28"/>
        </w:rPr>
        <w:t>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236A35" w:rsidRPr="00236A35" w:rsidP="007E2E53">
      <w:pPr>
        <w:ind w:right="282" w:firstLine="708"/>
        <w:jc w:val="both"/>
        <w:rPr>
          <w:color w:val="FF0000"/>
          <w:sz w:val="28"/>
        </w:rPr>
      </w:pPr>
      <w:r w:rsidRPr="00236A35">
        <w:rPr>
          <w:sz w:val="28"/>
        </w:rPr>
        <w:t>С учетом отсутствия в протоколе об административном правонарушении сведений об обстоятельствах, отягчающи</w:t>
      </w:r>
      <w:r w:rsidRPr="00236A35">
        <w:rPr>
          <w:sz w:val="28"/>
        </w:rPr>
        <w:t xml:space="preserve">х административную ответственность, мировой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</w:t>
      </w:r>
      <w:r w:rsidRPr="00236A35">
        <w:rPr>
          <w:sz w:val="28"/>
        </w:rPr>
        <w:t xml:space="preserve">в виде </w:t>
      </w:r>
      <w:r w:rsidRPr="00236A35">
        <w:rPr>
          <w:color w:val="FF0000"/>
          <w:sz w:val="28"/>
        </w:rPr>
        <w:t>предупреждения.</w:t>
      </w:r>
    </w:p>
    <w:p w:rsidR="00236A35" w:rsidP="007E2E53">
      <w:pPr>
        <w:tabs>
          <w:tab w:val="left" w:pos="9498"/>
        </w:tabs>
        <w:ind w:right="282" w:firstLine="708"/>
        <w:jc w:val="both"/>
        <w:rPr>
          <w:sz w:val="28"/>
        </w:rPr>
      </w:pPr>
      <w:r w:rsidRPr="00236A35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7E261A" w:rsidRPr="00236A35" w:rsidP="007E2E53">
      <w:pPr>
        <w:tabs>
          <w:tab w:val="left" w:pos="9498"/>
        </w:tabs>
        <w:ind w:right="282" w:firstLine="708"/>
        <w:jc w:val="both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/>
        <w:jc w:val="center"/>
        <w:rPr>
          <w:sz w:val="28"/>
        </w:rPr>
      </w:pPr>
      <w:r w:rsidRPr="00236A35">
        <w:rPr>
          <w:sz w:val="28"/>
        </w:rPr>
        <w:t>ПОСТАНОВИЛ:</w:t>
      </w:r>
    </w:p>
    <w:p w:rsidR="00236A35" w:rsidRPr="00236A35" w:rsidP="007E2E53">
      <w:pPr>
        <w:tabs>
          <w:tab w:val="left" w:pos="9498"/>
        </w:tabs>
        <w:ind w:right="282"/>
        <w:jc w:val="center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4D4AD7">
        <w:rPr>
          <w:sz w:val="28"/>
        </w:rPr>
        <w:t xml:space="preserve">Манжелея Андрея Викторовича </w:t>
      </w:r>
      <w:r w:rsidRPr="00236A35">
        <w:rPr>
          <w:sz w:val="28"/>
        </w:rPr>
        <w:t>признать виновн</w:t>
      </w:r>
      <w:r w:rsidR="00A241C4">
        <w:rPr>
          <w:sz w:val="28"/>
        </w:rPr>
        <w:t>ым</w:t>
      </w:r>
      <w:r w:rsidRPr="00236A35">
        <w:rPr>
          <w:sz w:val="28"/>
        </w:rPr>
        <w:t xml:space="preserve"> в совершении администрат</w:t>
      </w:r>
      <w:r w:rsidRPr="00236A35">
        <w:rPr>
          <w:sz w:val="28"/>
        </w:rPr>
        <w:t>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  <w:r w:rsidRPr="00236A35">
        <w:rPr>
          <w:sz w:val="28"/>
        </w:rPr>
        <w:t>Постановление по делу об административном правонарушении может быть обжал</w:t>
      </w:r>
      <w:r w:rsidRPr="00236A35">
        <w:rPr>
          <w:sz w:val="28"/>
        </w:rPr>
        <w:t>овано в Няганский городской суд Ханты-Мансийского автономного округа-Югры через мирового судью судебного участка №</w:t>
      </w:r>
      <w:r w:rsidR="00A241C4">
        <w:rPr>
          <w:sz w:val="28"/>
        </w:rPr>
        <w:t>3</w:t>
      </w:r>
      <w:r w:rsidRPr="00236A35"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</w:t>
      </w:r>
      <w:r w:rsidRPr="00236A35">
        <w:rPr>
          <w:sz w:val="28"/>
        </w:rPr>
        <w:t xml:space="preserve">ение 10 </w:t>
      </w:r>
      <w:r w:rsidR="00841370">
        <w:rPr>
          <w:sz w:val="28"/>
        </w:rPr>
        <w:t>дней</w:t>
      </w:r>
      <w:r w:rsidRPr="00236A35">
        <w:rPr>
          <w:sz w:val="28"/>
        </w:rPr>
        <w:t xml:space="preserve"> с момента вручения или получении копии постановления.</w:t>
      </w: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</w:p>
    <w:p w:rsidR="00236A35" w:rsidRPr="00236A35" w:rsidP="007E2E53">
      <w:pPr>
        <w:tabs>
          <w:tab w:val="left" w:pos="9498"/>
        </w:tabs>
        <w:ind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9"/>
        <w:jc w:val="both"/>
        <w:rPr>
          <w:sz w:val="28"/>
        </w:rPr>
      </w:pPr>
    </w:p>
    <w:p w:rsidR="00236A35" w:rsidRPr="00236A35" w:rsidP="00236A35">
      <w:pPr>
        <w:tabs>
          <w:tab w:val="left" w:pos="9498"/>
        </w:tabs>
        <w:ind w:left="-142" w:right="282" w:firstLine="708"/>
        <w:jc w:val="both"/>
        <w:rPr>
          <w:sz w:val="28"/>
        </w:rPr>
      </w:pPr>
      <w:r w:rsidRPr="00236A35">
        <w:rPr>
          <w:sz w:val="28"/>
        </w:rPr>
        <w:t>Мировой судья                                                                       Л.Г. Волкова</w:t>
      </w:r>
    </w:p>
    <w:p w:rsidR="00D40E54" w:rsidP="00236A35">
      <w:pPr>
        <w:ind w:firstLine="709"/>
        <w:jc w:val="both"/>
        <w:rPr>
          <w:sz w:val="28"/>
        </w:rPr>
      </w:pPr>
    </w:p>
    <w:sectPr w:rsidSect="00A806D8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0E54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>
      <w:rPr>
        <w:rStyle w:val="102"/>
        <w:noProof/>
      </w:rPr>
      <w:t>1</w:t>
    </w:r>
    <w:r>
      <w:rPr>
        <w:rStyle w:val="102"/>
      </w:rPr>
      <w:fldChar w:fldCharType="end"/>
    </w:r>
  </w:p>
  <w:p w:rsidR="00D40E5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54"/>
    <w:rsid w:val="00093CAD"/>
    <w:rsid w:val="00163EAF"/>
    <w:rsid w:val="002173D0"/>
    <w:rsid w:val="00236A35"/>
    <w:rsid w:val="00294A3E"/>
    <w:rsid w:val="0032195B"/>
    <w:rsid w:val="003676F1"/>
    <w:rsid w:val="003957A8"/>
    <w:rsid w:val="004D499F"/>
    <w:rsid w:val="004D4AD7"/>
    <w:rsid w:val="004F47D9"/>
    <w:rsid w:val="004F6D5F"/>
    <w:rsid w:val="00573098"/>
    <w:rsid w:val="005A185B"/>
    <w:rsid w:val="00654254"/>
    <w:rsid w:val="0069077D"/>
    <w:rsid w:val="007E261A"/>
    <w:rsid w:val="007E2E53"/>
    <w:rsid w:val="00834ECC"/>
    <w:rsid w:val="00841370"/>
    <w:rsid w:val="00961BBD"/>
    <w:rsid w:val="00A241C4"/>
    <w:rsid w:val="00A4786F"/>
    <w:rsid w:val="00A53FFF"/>
    <w:rsid w:val="00A806D8"/>
    <w:rsid w:val="00AC082E"/>
    <w:rsid w:val="00AD5659"/>
    <w:rsid w:val="00AF73CF"/>
    <w:rsid w:val="00B165AB"/>
    <w:rsid w:val="00C90D70"/>
    <w:rsid w:val="00C919C5"/>
    <w:rsid w:val="00CF3577"/>
    <w:rsid w:val="00D068B3"/>
    <w:rsid w:val="00D103A3"/>
    <w:rsid w:val="00D40E54"/>
    <w:rsid w:val="00D666E8"/>
    <w:rsid w:val="00D93BFB"/>
    <w:rsid w:val="00EC3E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DBA01D-6A0B-489F-B198-6CE89BAD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BodyTextIndent3">
    <w:name w:val="Body Text Indent 3"/>
    <w:basedOn w:val="Normal"/>
    <w:link w:val="3"/>
    <w:pPr>
      <w:ind w:firstLine="900"/>
      <w:jc w:val="both"/>
    </w:pPr>
  </w:style>
  <w:style w:type="character" w:customStyle="1" w:styleId="3">
    <w:name w:val="Основной текст с отступом 3 Знак"/>
    <w:basedOn w:val="1"/>
    <w:link w:val="BodyTextIndent3"/>
    <w:rPr>
      <w:sz w:val="24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0">
    <w:name w:val="Заголовок 3 Знак"/>
    <w:link w:val="Heading3"/>
    <w:rPr>
      <w:rFonts w:ascii="XO Thames" w:hAnsi="XO Thames"/>
      <w:b/>
      <w:sz w:val="26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customStyle="1" w:styleId="12">
    <w:name w:val="Номер страницы1"/>
    <w:basedOn w:val="110"/>
    <w:link w:val="102"/>
  </w:style>
  <w:style w:type="character" w:customStyle="1" w:styleId="102">
    <w:name w:val="Номер страницы1_0"/>
    <w:basedOn w:val="120"/>
    <w:link w:val="12"/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10">
    <w:name w:val="Основной шрифт абзаца1_1"/>
    <w:link w:val="120"/>
  </w:style>
  <w:style w:type="character" w:customStyle="1" w:styleId="120">
    <w:name w:val="Основной шрифт абзаца1_2"/>
    <w:link w:val="110"/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22">
    <w:name w:val="Основной шрифт абзаца2"/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customStyle="1" w:styleId="103">
    <w:name w:val="Обычный1_0"/>
    <w:link w:val="111"/>
    <w:rPr>
      <w:sz w:val="24"/>
    </w:rPr>
  </w:style>
  <w:style w:type="character" w:customStyle="1" w:styleId="111">
    <w:name w:val="Обычный1_1"/>
    <w:link w:val="103"/>
    <w:rPr>
      <w:sz w:val="24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alloonText">
    <w:name w:val="Balloon Text"/>
    <w:basedOn w:val="Normal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